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E1986" w14:textId="19551FA7" w:rsidR="00795708" w:rsidRDefault="00EF457C" w:rsidP="00CC7E1B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C7E1B">
        <w:rPr>
          <w:rFonts w:ascii="Times New Roman" w:hAnsi="Times New Roman"/>
          <w:sz w:val="28"/>
          <w:szCs w:val="28"/>
        </w:rPr>
        <w:t>Проект</w:t>
      </w:r>
    </w:p>
    <w:p w14:paraId="2C87B1A6" w14:textId="77777777" w:rsidR="005E5D16" w:rsidRPr="00CC7E1B" w:rsidRDefault="005E5D16" w:rsidP="00CC7E1B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32635996" w14:textId="77777777" w:rsidR="005E5D16" w:rsidRDefault="005E5D16" w:rsidP="00CC7E1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C7E1B"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14:paraId="137BE3E9" w14:textId="28708C1C" w:rsidR="0090683C" w:rsidRDefault="005E5D16" w:rsidP="00CC7E1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C7E1B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14:paraId="2B77C32F" w14:textId="77777777" w:rsidR="005E5D16" w:rsidRPr="00CC7E1B" w:rsidRDefault="005E5D16" w:rsidP="00CC7E1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D33DB3" w14:textId="4372F041" w:rsidR="00EF457C" w:rsidRPr="00CC7E1B" w:rsidRDefault="00EF457C" w:rsidP="00EB0DB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C7E1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 утверждении </w:t>
      </w:r>
      <w:r w:rsidR="00240B85" w:rsidRPr="00CC7E1B">
        <w:rPr>
          <w:rFonts w:ascii="Times New Roman" w:hAnsi="Times New Roman"/>
          <w:b/>
          <w:bCs/>
          <w:sz w:val="28"/>
          <w:szCs w:val="28"/>
          <w:lang w:eastAsia="ru-RU"/>
        </w:rPr>
        <w:t>типовых п</w:t>
      </w:r>
      <w:r w:rsidRPr="00CC7E1B">
        <w:rPr>
          <w:rFonts w:ascii="Times New Roman" w:hAnsi="Times New Roman"/>
          <w:b/>
          <w:bCs/>
          <w:sz w:val="28"/>
          <w:szCs w:val="28"/>
          <w:lang w:eastAsia="ru-RU"/>
        </w:rPr>
        <w:t>оложений для методов приватизации муниципального имущества</w:t>
      </w:r>
    </w:p>
    <w:p w14:paraId="2CDC15DE" w14:textId="66DFA662" w:rsidR="0090683C" w:rsidRDefault="0090683C" w:rsidP="00EB0D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0F2B2CD" w14:textId="2106B3AF" w:rsidR="00EF457C" w:rsidRPr="00CC7E1B" w:rsidRDefault="00EF457C" w:rsidP="00EB0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1B">
        <w:rPr>
          <w:rFonts w:ascii="Times New Roman" w:hAnsi="Times New Roman"/>
          <w:sz w:val="28"/>
          <w:szCs w:val="28"/>
          <w:lang w:eastAsia="ru-RU"/>
        </w:rPr>
        <w:t xml:space="preserve">В целях реализации статей </w:t>
      </w:r>
      <w:hyperlink r:id="rId7" w:anchor="st_12_1" w:history="1">
        <w:r w:rsidRPr="00CC7E1B">
          <w:rPr>
            <w:rFonts w:ascii="Times New Roman" w:hAnsi="Times New Roman"/>
            <w:sz w:val="28"/>
            <w:szCs w:val="28"/>
            <w:lang w:eastAsia="ru-RU"/>
          </w:rPr>
          <w:t>12-1</w:t>
        </w:r>
      </w:hyperlink>
      <w:r w:rsidRPr="00CC7E1B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8" w:anchor="st_15" w:history="1">
        <w:r w:rsidRPr="00CC7E1B">
          <w:rPr>
            <w:rFonts w:ascii="Times New Roman" w:hAnsi="Times New Roman"/>
            <w:sz w:val="28"/>
            <w:szCs w:val="28"/>
            <w:lang w:eastAsia="ru-RU"/>
          </w:rPr>
          <w:t>15</w:t>
        </w:r>
      </w:hyperlink>
      <w:r w:rsidRPr="00CC7E1B">
        <w:rPr>
          <w:rFonts w:ascii="Times New Roman" w:hAnsi="Times New Roman"/>
          <w:sz w:val="28"/>
          <w:szCs w:val="28"/>
          <w:lang w:eastAsia="ru-RU"/>
        </w:rPr>
        <w:t xml:space="preserve"> Закона Кыргызской Республики «О муниципальной собственности на имущество», в соответствии со статьями </w:t>
      </w:r>
      <w:hyperlink r:id="rId9" w:anchor="st_10" w:history="1">
        <w:r w:rsidRPr="00CC7E1B">
          <w:rPr>
            <w:rFonts w:ascii="Times New Roman" w:hAnsi="Times New Roman"/>
            <w:sz w:val="28"/>
            <w:szCs w:val="28"/>
            <w:lang w:eastAsia="ru-RU"/>
          </w:rPr>
          <w:t>10</w:t>
        </w:r>
      </w:hyperlink>
      <w:r w:rsidRPr="00CC7E1B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0" w:anchor="st_17" w:history="1">
        <w:r w:rsidRPr="00CC7E1B">
          <w:rPr>
            <w:rFonts w:ascii="Times New Roman" w:hAnsi="Times New Roman"/>
            <w:sz w:val="28"/>
            <w:szCs w:val="28"/>
            <w:lang w:eastAsia="ru-RU"/>
          </w:rPr>
          <w:t>17</w:t>
        </w:r>
      </w:hyperlink>
      <w:r w:rsidRPr="00CC7E1B">
        <w:rPr>
          <w:rFonts w:ascii="Times New Roman" w:hAnsi="Times New Roman"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6C050575" w14:textId="244ADBD1" w:rsidR="00EF457C" w:rsidRPr="00CC7E1B" w:rsidRDefault="00CC7E1B" w:rsidP="00EB0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EF457C" w:rsidRPr="00CC7E1B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r w:rsidR="00DF5B0F" w:rsidRPr="00CC7E1B">
        <w:rPr>
          <w:rFonts w:ascii="Times New Roman" w:hAnsi="Times New Roman"/>
          <w:sz w:val="28"/>
          <w:szCs w:val="28"/>
          <w:lang w:eastAsia="ru-RU"/>
        </w:rPr>
        <w:t>прилагаемые:</w:t>
      </w:r>
    </w:p>
    <w:p w14:paraId="650190D1" w14:textId="7D395F08" w:rsidR="00DF5B0F" w:rsidRPr="00CC7E1B" w:rsidRDefault="00DF5B0F" w:rsidP="00EB0DB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1B">
        <w:rPr>
          <w:rFonts w:ascii="Times New Roman" w:hAnsi="Times New Roman"/>
          <w:sz w:val="28"/>
          <w:szCs w:val="28"/>
          <w:lang w:eastAsia="ru-RU"/>
        </w:rPr>
        <w:t>-</w:t>
      </w:r>
      <w:r w:rsidR="002467DE" w:rsidRPr="00CC7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7867">
        <w:rPr>
          <w:rFonts w:ascii="Times New Roman" w:hAnsi="Times New Roman"/>
          <w:sz w:val="28"/>
          <w:szCs w:val="28"/>
          <w:lang w:eastAsia="ru-RU"/>
        </w:rPr>
        <w:t xml:space="preserve">типовое положение </w:t>
      </w:r>
      <w:r w:rsidR="009A7867" w:rsidRPr="009A7867">
        <w:rPr>
          <w:rFonts w:ascii="Times New Roman" w:hAnsi="Times New Roman"/>
          <w:sz w:val="28"/>
          <w:szCs w:val="28"/>
          <w:lang w:eastAsia="ru-RU"/>
        </w:rPr>
        <w:t>о порядке проведения аукционов на право заключения договора продажи муниципального имущества в электронном формате</w:t>
      </w:r>
      <w:r w:rsidRPr="00CC7E1B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14:paraId="00A0AE63" w14:textId="602BC20D" w:rsidR="00DF5B0F" w:rsidRPr="00CC7E1B" w:rsidRDefault="00DF5B0F" w:rsidP="00EB0DB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1B">
        <w:rPr>
          <w:rFonts w:ascii="Times New Roman" w:hAnsi="Times New Roman"/>
          <w:sz w:val="28"/>
          <w:szCs w:val="28"/>
          <w:lang w:eastAsia="ru-RU"/>
        </w:rPr>
        <w:t>-</w:t>
      </w:r>
      <w:r w:rsidR="00CC7E1B" w:rsidRPr="00CC7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7E1B">
        <w:rPr>
          <w:rFonts w:ascii="Times New Roman" w:hAnsi="Times New Roman"/>
          <w:sz w:val="28"/>
          <w:szCs w:val="28"/>
          <w:lang w:eastAsia="ru-RU"/>
        </w:rPr>
        <w:t>типовое положение о приватизации муниципальной собственности</w:t>
      </w:r>
      <w:r w:rsidR="00CC7E1B" w:rsidRPr="00CC7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7E1B">
        <w:rPr>
          <w:rFonts w:ascii="Times New Roman" w:hAnsi="Times New Roman"/>
          <w:sz w:val="28"/>
          <w:szCs w:val="28"/>
          <w:lang w:eastAsia="ru-RU"/>
        </w:rPr>
        <w:t>методом аренды с последующим выкупом;</w:t>
      </w:r>
    </w:p>
    <w:p w14:paraId="0E9B3B09" w14:textId="0844FA8F" w:rsidR="00DF5B0F" w:rsidRPr="00CC7E1B" w:rsidRDefault="00CC7E1B" w:rsidP="00EB0DB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F5B0F" w:rsidRPr="00CC7E1B">
        <w:rPr>
          <w:rFonts w:ascii="Times New Roman" w:hAnsi="Times New Roman"/>
          <w:sz w:val="28"/>
          <w:szCs w:val="28"/>
          <w:lang w:eastAsia="ru-RU"/>
        </w:rPr>
        <w:t>типовое положение о приватизации муниципальной собственности</w:t>
      </w:r>
      <w:r w:rsidRPr="00CC7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5B0F" w:rsidRPr="00CC7E1B">
        <w:rPr>
          <w:rFonts w:ascii="Times New Roman" w:hAnsi="Times New Roman"/>
          <w:sz w:val="28"/>
          <w:szCs w:val="28"/>
          <w:lang w:eastAsia="ru-RU"/>
        </w:rPr>
        <w:t>методом продажи на конкурсе;</w:t>
      </w:r>
    </w:p>
    <w:p w14:paraId="4CF89374" w14:textId="48B40A77" w:rsidR="00DF5B0F" w:rsidRPr="00CC7E1B" w:rsidRDefault="00DF5B0F" w:rsidP="00EB0DB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1B">
        <w:rPr>
          <w:rFonts w:ascii="Times New Roman" w:hAnsi="Times New Roman"/>
          <w:sz w:val="28"/>
          <w:szCs w:val="28"/>
          <w:lang w:eastAsia="ru-RU"/>
        </w:rPr>
        <w:t>-</w:t>
      </w:r>
      <w:r w:rsidRPr="00CC7E1B">
        <w:t xml:space="preserve"> </w:t>
      </w:r>
      <w:r w:rsidRPr="00CC7E1B">
        <w:rPr>
          <w:rFonts w:ascii="Times New Roman" w:hAnsi="Times New Roman"/>
          <w:sz w:val="28"/>
          <w:szCs w:val="28"/>
          <w:lang w:eastAsia="ru-RU"/>
        </w:rPr>
        <w:t>типовое положение о порядке и условиях передачи муниципального</w:t>
      </w:r>
      <w:r w:rsidR="00CC7E1B" w:rsidRPr="00CC7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7E1B">
        <w:rPr>
          <w:rFonts w:ascii="Times New Roman" w:hAnsi="Times New Roman"/>
          <w:sz w:val="28"/>
          <w:szCs w:val="28"/>
          <w:lang w:eastAsia="ru-RU"/>
        </w:rPr>
        <w:t>имущества в управление с последующим выкупом.</w:t>
      </w:r>
    </w:p>
    <w:p w14:paraId="17AF4853" w14:textId="00017848" w:rsidR="00EF457C" w:rsidRPr="00CC7E1B" w:rsidRDefault="00EF457C" w:rsidP="00EB0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1B">
        <w:rPr>
          <w:rFonts w:ascii="Times New Roman" w:hAnsi="Times New Roman"/>
          <w:sz w:val="28"/>
          <w:szCs w:val="28"/>
          <w:lang w:eastAsia="ru-RU"/>
        </w:rPr>
        <w:t>2. Рекомендовать органам местн</w:t>
      </w:r>
      <w:r w:rsidR="00DF5B0F" w:rsidRPr="00CC7E1B">
        <w:rPr>
          <w:rFonts w:ascii="Times New Roman" w:hAnsi="Times New Roman"/>
          <w:sz w:val="28"/>
          <w:szCs w:val="28"/>
          <w:lang w:eastAsia="ru-RU"/>
        </w:rPr>
        <w:t>ого самоуправления при применении методов приватизации муниципального имущества</w:t>
      </w:r>
      <w:r w:rsidRPr="00CC7E1B">
        <w:rPr>
          <w:rFonts w:ascii="Times New Roman" w:hAnsi="Times New Roman"/>
          <w:sz w:val="28"/>
          <w:szCs w:val="28"/>
          <w:lang w:eastAsia="ru-RU"/>
        </w:rPr>
        <w:t xml:space="preserve"> руководствоваться вышеуказанным</w:t>
      </w:r>
      <w:r w:rsidR="00DF5B0F" w:rsidRPr="00CC7E1B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240B85" w:rsidRPr="00CC7E1B">
        <w:rPr>
          <w:rFonts w:ascii="Times New Roman" w:hAnsi="Times New Roman"/>
          <w:sz w:val="28"/>
          <w:szCs w:val="28"/>
          <w:lang w:eastAsia="ru-RU"/>
        </w:rPr>
        <w:t>типовыми п</w:t>
      </w:r>
      <w:r w:rsidR="00DF5B0F" w:rsidRPr="00CC7E1B">
        <w:rPr>
          <w:rFonts w:ascii="Times New Roman" w:hAnsi="Times New Roman"/>
          <w:sz w:val="28"/>
          <w:szCs w:val="28"/>
          <w:lang w:eastAsia="ru-RU"/>
        </w:rPr>
        <w:t>оложения</w:t>
      </w:r>
      <w:r w:rsidRPr="00CC7E1B">
        <w:rPr>
          <w:rFonts w:ascii="Times New Roman" w:hAnsi="Times New Roman"/>
          <w:sz w:val="28"/>
          <w:szCs w:val="28"/>
          <w:lang w:eastAsia="ru-RU"/>
        </w:rPr>
        <w:t>м</w:t>
      </w:r>
      <w:r w:rsidR="00DF5B0F" w:rsidRPr="00CC7E1B">
        <w:rPr>
          <w:rFonts w:ascii="Times New Roman" w:hAnsi="Times New Roman"/>
          <w:sz w:val="28"/>
          <w:szCs w:val="28"/>
          <w:lang w:eastAsia="ru-RU"/>
        </w:rPr>
        <w:t>и</w:t>
      </w:r>
      <w:r w:rsidRPr="00CC7E1B">
        <w:rPr>
          <w:rFonts w:ascii="Times New Roman" w:hAnsi="Times New Roman"/>
          <w:sz w:val="28"/>
          <w:szCs w:val="28"/>
          <w:lang w:eastAsia="ru-RU"/>
        </w:rPr>
        <w:t>.</w:t>
      </w:r>
    </w:p>
    <w:p w14:paraId="3A766481" w14:textId="14CBD6D6" w:rsidR="00EF457C" w:rsidRPr="00CC7E1B" w:rsidRDefault="00EF457C" w:rsidP="00EB0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1B">
        <w:rPr>
          <w:rFonts w:ascii="Times New Roman" w:hAnsi="Times New Roman"/>
          <w:sz w:val="28"/>
          <w:szCs w:val="28"/>
          <w:lang w:eastAsia="ru-RU"/>
        </w:rPr>
        <w:t>3. Настоящее постановление вступает в силу по истечении пятнадцати дней со дня официального опубликования.</w:t>
      </w:r>
      <w:bookmarkStart w:id="0" w:name="_GoBack"/>
      <w:bookmarkEnd w:id="0"/>
    </w:p>
    <w:p w14:paraId="7B122404" w14:textId="77777777" w:rsidR="00CC7E1B" w:rsidRDefault="00CC7E1B" w:rsidP="00EB0DB5">
      <w:pPr>
        <w:spacing w:after="6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14:paraId="6AFA8639" w14:textId="06A8E378" w:rsidR="00EF457C" w:rsidRPr="00CC7E1B" w:rsidRDefault="00CC7E1B" w:rsidP="005E5D16">
      <w:pPr>
        <w:spacing w:after="60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C7E1B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Премьер-министр 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ab/>
        <w:t xml:space="preserve">       </w:t>
      </w:r>
      <w:r w:rsidR="005E5D16">
        <w:rPr>
          <w:rFonts w:ascii="Times New Roman" w:hAnsi="Times New Roman"/>
          <w:b/>
          <w:iCs/>
          <w:sz w:val="28"/>
          <w:szCs w:val="28"/>
          <w:lang w:eastAsia="ru-RU"/>
        </w:rPr>
        <w:t xml:space="preserve">          </w:t>
      </w:r>
      <w:proofErr w:type="spellStart"/>
      <w:r w:rsidRPr="00CC7E1B">
        <w:rPr>
          <w:rFonts w:ascii="Times New Roman" w:hAnsi="Times New Roman"/>
          <w:b/>
          <w:iCs/>
          <w:sz w:val="28"/>
          <w:szCs w:val="28"/>
          <w:lang w:eastAsia="ru-RU"/>
        </w:rPr>
        <w:t>М.Д.Абылгазиев</w:t>
      </w:r>
      <w:proofErr w:type="spellEnd"/>
    </w:p>
    <w:sectPr w:rsidR="00EF457C" w:rsidRPr="00CC7E1B" w:rsidSect="00CC7E1B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01384" w14:textId="77777777" w:rsidR="000A40E1" w:rsidRDefault="000A40E1" w:rsidP="00CC7E1B">
      <w:pPr>
        <w:spacing w:after="0" w:line="240" w:lineRule="auto"/>
      </w:pPr>
      <w:r>
        <w:separator/>
      </w:r>
    </w:p>
  </w:endnote>
  <w:endnote w:type="continuationSeparator" w:id="0">
    <w:p w14:paraId="21351CA0" w14:textId="77777777" w:rsidR="000A40E1" w:rsidRDefault="000A40E1" w:rsidP="00CC7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91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6"/>
    </w:tblGrid>
    <w:tr w:rsidR="00CC7E1B" w:rsidRPr="00CC7E1B" w14:paraId="279A6D70" w14:textId="77777777" w:rsidTr="00CA54C0">
      <w:tc>
        <w:tcPr>
          <w:tcW w:w="9106" w:type="dxa"/>
          <w:hideMark/>
        </w:tcPr>
        <w:p w14:paraId="67E506BA" w14:textId="77777777" w:rsidR="00CC7E1B" w:rsidRPr="00CC7E1B" w:rsidRDefault="00CC7E1B" w:rsidP="00CC7E1B">
          <w:pPr>
            <w:spacing w:after="0" w:line="240" w:lineRule="auto"/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</w:pPr>
          <w:r w:rsidRPr="00CC7E1B"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  <w:t>Директор ____________________ Б.У. Салиев</w:t>
          </w:r>
          <w:proofErr w:type="gramStart"/>
          <w:r w:rsidRPr="00CC7E1B"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  <w:t xml:space="preserve">   «</w:t>
          </w:r>
          <w:proofErr w:type="gramEnd"/>
          <w:r w:rsidRPr="00CC7E1B"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  <w:t>____»_________ 2020 г.</w:t>
          </w:r>
        </w:p>
        <w:p w14:paraId="583FEE00" w14:textId="77777777" w:rsidR="00CC7E1B" w:rsidRPr="00CC7E1B" w:rsidRDefault="00CC7E1B" w:rsidP="00CC7E1B">
          <w:pPr>
            <w:spacing w:after="0" w:line="240" w:lineRule="auto"/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</w:pPr>
        </w:p>
      </w:tc>
    </w:tr>
    <w:tr w:rsidR="00CC7E1B" w:rsidRPr="00CC7E1B" w14:paraId="45FD5A7F" w14:textId="77777777" w:rsidTr="00CA54C0">
      <w:tc>
        <w:tcPr>
          <w:tcW w:w="9106" w:type="dxa"/>
        </w:tcPr>
        <w:p w14:paraId="6A6529B1" w14:textId="77777777" w:rsidR="00CC7E1B" w:rsidRPr="00CC7E1B" w:rsidRDefault="00CC7E1B" w:rsidP="00CC7E1B">
          <w:pPr>
            <w:spacing w:after="0" w:line="240" w:lineRule="auto"/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</w:pPr>
          <w:r w:rsidRPr="00CC7E1B"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  <w:t xml:space="preserve">Заведующий ОПО_________________ С.Б. </w:t>
          </w:r>
          <w:proofErr w:type="spellStart"/>
          <w:r w:rsidRPr="00CC7E1B"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  <w:t>Бакасов</w:t>
          </w:r>
          <w:proofErr w:type="spellEnd"/>
          <w:r w:rsidRPr="00CC7E1B">
            <w:rPr>
              <w:rFonts w:ascii="Times New Roman" w:hAnsi="Times New Roman"/>
              <w:bCs/>
              <w:i/>
              <w:sz w:val="20"/>
              <w:szCs w:val="20"/>
              <w:lang w:eastAsia="ru-RU"/>
            </w:rPr>
            <w:t xml:space="preserve">    «_____»________2020 г.</w:t>
          </w:r>
        </w:p>
      </w:tc>
    </w:tr>
  </w:tbl>
  <w:p w14:paraId="3515C45D" w14:textId="1F3F380C" w:rsidR="00CC7E1B" w:rsidRPr="00CC7E1B" w:rsidRDefault="00CC7E1B" w:rsidP="00CC7E1B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/>
        <w:sz w:val="20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8ED4F" w14:textId="77777777" w:rsidR="000A40E1" w:rsidRDefault="000A40E1" w:rsidP="00CC7E1B">
      <w:pPr>
        <w:spacing w:after="0" w:line="240" w:lineRule="auto"/>
      </w:pPr>
      <w:r>
        <w:separator/>
      </w:r>
    </w:p>
  </w:footnote>
  <w:footnote w:type="continuationSeparator" w:id="0">
    <w:p w14:paraId="31BAF296" w14:textId="77777777" w:rsidR="000A40E1" w:rsidRDefault="000A40E1" w:rsidP="00CC7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71997"/>
    <w:multiLevelType w:val="hybridMultilevel"/>
    <w:tmpl w:val="53FA3178"/>
    <w:lvl w:ilvl="0" w:tplc="8B9A21CE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3AB60EE"/>
    <w:multiLevelType w:val="hybridMultilevel"/>
    <w:tmpl w:val="1C8C946A"/>
    <w:lvl w:ilvl="0" w:tplc="FA94A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3E4"/>
    <w:rsid w:val="000A40E1"/>
    <w:rsid w:val="00141E79"/>
    <w:rsid w:val="001A2FC1"/>
    <w:rsid w:val="002133E4"/>
    <w:rsid w:val="00240B85"/>
    <w:rsid w:val="002467DE"/>
    <w:rsid w:val="002D5AF1"/>
    <w:rsid w:val="00304D68"/>
    <w:rsid w:val="005E5D16"/>
    <w:rsid w:val="0070079E"/>
    <w:rsid w:val="00795708"/>
    <w:rsid w:val="0081622F"/>
    <w:rsid w:val="0090683C"/>
    <w:rsid w:val="009A7867"/>
    <w:rsid w:val="00B236E7"/>
    <w:rsid w:val="00B74E9E"/>
    <w:rsid w:val="00CC7E1B"/>
    <w:rsid w:val="00DE676C"/>
    <w:rsid w:val="00DF5B0F"/>
    <w:rsid w:val="00EB0DB5"/>
    <w:rsid w:val="00EF457C"/>
    <w:rsid w:val="00FB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1A63"/>
  <w15:chartTrackingRefBased/>
  <w15:docId w15:val="{2ACCF1B0-E12A-4977-A59C-FCA472D8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7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079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70079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00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79E"/>
    <w:rPr>
      <w:rFonts w:ascii="Segoe UI" w:eastAsia="Times New Roman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141E79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141E7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41E79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41E79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F457C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F457C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F457C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F457C"/>
    <w:pPr>
      <w:spacing w:after="60"/>
    </w:pPr>
    <w:rPr>
      <w:rFonts w:ascii="Arial" w:hAnsi="Arial" w:cs="Arial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F5B0F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CC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C7E1B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CC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C7E1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81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2813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13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2020-06-02T08:09:00Z</cp:lastPrinted>
  <dcterms:created xsi:type="dcterms:W3CDTF">2020-06-02T06:10:00Z</dcterms:created>
  <dcterms:modified xsi:type="dcterms:W3CDTF">2020-06-02T08:09:00Z</dcterms:modified>
</cp:coreProperties>
</file>